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A2D41" w:rsidRDefault="00EA2D41" w:rsidP="00EA2D41">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t>UBND 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EA2D41" w:rsidRPr="00EA2D41" w:rsidRDefault="00EA2D41" w:rsidP="00EA2D41">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EA2D41" w:rsidRPr="00EA2D41" w:rsidRDefault="00EA2D41" w:rsidP="00EA2D41">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EA2D41" w:rsidRPr="00EA2D41" w:rsidRDefault="00EA2D41" w:rsidP="00EA2D41">
      <w:pPr>
        <w:spacing w:after="0" w:line="240" w:lineRule="auto"/>
        <w:jc w:val="center"/>
        <w:rPr>
          <w:rFonts w:ascii="Times New Roman" w:hAnsi="Times New Roman" w:cs="Times New Roman"/>
          <w:spacing w:val="-10"/>
          <w:sz w:val="28"/>
          <w:szCs w:val="28"/>
        </w:rPr>
        <w:sectPr w:rsidR="00EA2D41" w:rsidRPr="00EA2D41" w:rsidSect="00EA2D41">
          <w:type w:val="continuous"/>
          <w:pgSz w:w="11907" w:h="16839" w:code="9"/>
          <w:pgMar w:top="1134" w:right="567" w:bottom="1134" w:left="1701" w:header="720" w:footer="720" w:gutter="0"/>
          <w:cols w:num="2" w:space="721" w:equalWidth="0">
            <w:col w:w="4323" w:space="213"/>
            <w:col w:w="5103"/>
          </w:cols>
          <w:docGrid w:linePitch="360"/>
        </w:sectPr>
      </w:pPr>
    </w:p>
    <w:p w:rsidR="00EA2D41" w:rsidRPr="00EA2D41" w:rsidRDefault="00EA2D41" w:rsidP="00EA2D41">
      <w:pPr>
        <w:spacing w:after="0" w:line="240" w:lineRule="auto"/>
        <w:jc w:val="center"/>
        <w:rPr>
          <w:rFonts w:ascii="Times New Roman" w:hAnsi="Times New Roman" w:cs="Times New Roman"/>
          <w:spacing w:val="-10"/>
          <w:sz w:val="28"/>
          <w:szCs w:val="28"/>
        </w:rPr>
      </w:pPr>
    </w:p>
    <w:p w:rsidR="00EA2D41" w:rsidRP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EA2D41" w:rsidRPr="00EA2D41" w:rsidRDefault="00EA2D41" w:rsidP="00EA2D41">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EA2D41" w:rsidRDefault="00EA2D41" w:rsidP="00EA2D41">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Pr="00EA2D41" w:rsidRDefault="00EA2D41" w:rsidP="00EA2D41">
      <w:pPr>
        <w:spacing w:after="0" w:line="240" w:lineRule="auto"/>
        <w:jc w:val="center"/>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3551"/>
        <w:gridCol w:w="1953"/>
        <w:gridCol w:w="2854"/>
        <w:gridCol w:w="596"/>
      </w:tblGrid>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STT</w:t>
            </w:r>
          </w:p>
        </w:tc>
        <w:tc>
          <w:tcPr>
            <w:tcW w:w="1828"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HỌ TÊN</w:t>
            </w:r>
          </w:p>
        </w:tc>
        <w:tc>
          <w:tcPr>
            <w:tcW w:w="1005"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ĐƠN VỊ</w:t>
            </w:r>
          </w:p>
        </w:tc>
        <w:tc>
          <w:tcPr>
            <w:tcW w:w="1469"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Ghi chú</w:t>
            </w:r>
          </w:p>
        </w:tc>
        <w:tc>
          <w:tcPr>
            <w:tcW w:w="307"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Phạm Hữu Lộc</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Ban Giám hiệu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Văn Đệ</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Đinh Hồng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Dũng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Xuân Thiện</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TC-HC-TH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Thành Nam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Ngọc Trang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QLKH-HTQT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Kính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Kế hoạch- Tài chính</w:t>
            </w:r>
          </w:p>
        </w:tc>
        <w:tc>
          <w:tcPr>
            <w:tcW w:w="1469"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Lâm Viết Dũng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Thiết bị - vật tư</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b/>
                <w:bCs/>
                <w:sz w:val="26"/>
                <w:szCs w:val="26"/>
              </w:rPr>
            </w:pPr>
            <w:r w:rsidRPr="00EA2D41">
              <w:rPr>
                <w:rFonts w:ascii="Times New Roman" w:eastAsia="Times New Roman" w:hAnsi="Times New Roman" w:cs="Times New Roman"/>
                <w:b/>
                <w:bCs/>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Lâm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Thanh tra - Pháp chế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Hồ  Văn Sĩ</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Tuyển sinh - ĐT- GTVL</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Nhuận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Tấn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Huỳnh Thị Mai</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Chí Nhân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Phòng Khảo thí và ĐBCL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Lê Quang Liêm</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Quản trị - Dịch vụ</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Tuấn Việt</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TT Truyền thông - Thư viện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Hữu Thiện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19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Hoàng Ngọc Cảnh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Phòng Công tác Chính trị - Học sinh Sinh viên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Trang Thị Xuân Uyên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Y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Đỗ Công Thành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đào tạo</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Phương</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Trung tâm QHDN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Trần Kim Thu Liễu</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khoa học </w:t>
            </w:r>
            <w:r w:rsidRPr="00EA2D41">
              <w:rPr>
                <w:rFonts w:ascii="Times New Roman" w:eastAsia="Times New Roman" w:hAnsi="Times New Roman" w:cs="Times New Roman"/>
                <w:sz w:val="26"/>
                <w:szCs w:val="26"/>
              </w:rPr>
              <w:lastRenderedPageBreak/>
              <w:t>cơ bản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24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Thanh Tú</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lastRenderedPageBreak/>
              <w:t>25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Vương Thanh Thủy</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Tổ Anh văn</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Ngọc Quỳnh</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Lý luận chính trị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Đặng Thị Nhật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Đỗ Thị Thơm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29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Khoa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CNTT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Vân Giang</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Văn Đôn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Chung Trần Thế Vinh</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Cơ khí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Châu Văn Bảo</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Điện - Điện tử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Đặng Đức Minh</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Ngọc Hiền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Minh Đức (A)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Thị Tố Nga</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39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Trọng Nghĩa</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Kinh tế</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40</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Xuân Thủy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41</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Nguyễn Mỹ Tiên</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42</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Gia Tâm</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43</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Lê Thị Thu Thảo</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44</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Trịnh Hoàng Hiệp</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45</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Quỳnh Như</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46</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Nguyễn Anh Tuấn</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xml:space="preserve">Khoa CN Động Lực </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47</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Ông Đinh Đồng Hiệp</w:t>
            </w:r>
          </w:p>
        </w:tc>
        <w:tc>
          <w:tcPr>
            <w:tcW w:w="1005" w:type="pc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Nhiệt</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48</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Trương Việt Khánh Trang</w:t>
            </w:r>
          </w:p>
        </w:tc>
        <w:tc>
          <w:tcPr>
            <w:tcW w:w="1005" w:type="pct"/>
            <w:vMerge w:val="restart"/>
            <w:shd w:val="clear" w:color="auto" w:fill="auto"/>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Khoa CN May- Thời trang</w:t>
            </w: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C52EA0" w:rsidRPr="00EA2D41" w:rsidTr="00C52EA0">
        <w:trPr>
          <w:trHeight w:val="340"/>
        </w:trPr>
        <w:tc>
          <w:tcPr>
            <w:tcW w:w="391"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49</w:t>
            </w:r>
          </w:p>
        </w:tc>
        <w:tc>
          <w:tcPr>
            <w:tcW w:w="1828" w:type="pct"/>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Bà Phạm Thị Thanh Thúy</w:t>
            </w:r>
          </w:p>
        </w:tc>
        <w:tc>
          <w:tcPr>
            <w:tcW w:w="1005" w:type="pct"/>
            <w:vMerge/>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1469"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 </w:t>
            </w:r>
          </w:p>
        </w:tc>
        <w:tc>
          <w:tcPr>
            <w:tcW w:w="307" w:type="pct"/>
            <w:shd w:val="clear" w:color="auto" w:fill="auto"/>
            <w:noWrap/>
            <w:vAlign w:val="center"/>
            <w:hideMark/>
          </w:tcPr>
          <w:p w:rsidR="00EA2D41" w:rsidRPr="00EA2D41" w:rsidRDefault="00EA2D41" w:rsidP="00EA2D41">
            <w:pPr>
              <w:spacing w:after="0" w:line="240" w:lineRule="auto"/>
              <w:jc w:val="center"/>
              <w:rPr>
                <w:rFonts w:ascii="Times New Roman" w:eastAsia="Times New Roman" w:hAnsi="Times New Roman" w:cs="Times New Roman"/>
                <w:sz w:val="26"/>
                <w:szCs w:val="26"/>
              </w:rPr>
            </w:pPr>
            <w:r w:rsidRPr="00EA2D41">
              <w:rPr>
                <w:rFonts w:ascii="Times New Roman" w:eastAsia="Times New Roman" w:hAnsi="Times New Roman" w:cs="Times New Roman"/>
                <w:sz w:val="26"/>
                <w:szCs w:val="26"/>
              </w:rPr>
              <w:t>x</w:t>
            </w:r>
          </w:p>
        </w:tc>
      </w:tr>
      <w:tr w:rsidR="00EA2D41" w:rsidRPr="00EA2D41" w:rsidTr="00C52EA0">
        <w:trPr>
          <w:gridAfter w:val="1"/>
          <w:wAfter w:w="307" w:type="pct"/>
          <w:trHeight w:val="340"/>
        </w:trPr>
        <w:tc>
          <w:tcPr>
            <w:tcW w:w="391" w:type="pct"/>
            <w:shd w:val="clear" w:color="auto" w:fill="auto"/>
            <w:noWrap/>
            <w:vAlign w:val="bottom"/>
            <w:hideMark/>
          </w:tcPr>
          <w:p w:rsidR="00EA2D41" w:rsidRPr="00EA2D41" w:rsidRDefault="00EA2D41" w:rsidP="00EA2D41">
            <w:pPr>
              <w:spacing w:after="0" w:line="240" w:lineRule="auto"/>
              <w:rPr>
                <w:rFonts w:ascii="Times New Roman" w:eastAsia="Times New Roman" w:hAnsi="Times New Roman" w:cs="Times New Roman"/>
                <w:sz w:val="26"/>
                <w:szCs w:val="26"/>
              </w:rPr>
            </w:pPr>
          </w:p>
        </w:tc>
        <w:tc>
          <w:tcPr>
            <w:tcW w:w="4302" w:type="pct"/>
            <w:gridSpan w:val="3"/>
            <w:shd w:val="clear" w:color="auto" w:fill="auto"/>
            <w:vAlign w:val="center"/>
            <w:hideMark/>
          </w:tcPr>
          <w:p w:rsidR="00EA2D41" w:rsidRPr="00EA2D41" w:rsidRDefault="00EA2D41" w:rsidP="00EA2D41">
            <w:pPr>
              <w:spacing w:after="0" w:line="240" w:lineRule="auto"/>
              <w:rPr>
                <w:rFonts w:ascii="Times New Roman" w:eastAsia="Times New Roman" w:hAnsi="Times New Roman" w:cs="Times New Roman"/>
                <w:sz w:val="26"/>
                <w:szCs w:val="26"/>
              </w:rPr>
            </w:pPr>
            <w:r w:rsidRPr="00EA2D41">
              <w:rPr>
                <w:rFonts w:ascii="Times New Roman" w:eastAsia="Times New Roman" w:hAnsi="Times New Roman" w:cs="Times New Roman"/>
                <w:b/>
                <w:bCs/>
                <w:sz w:val="26"/>
                <w:szCs w:val="26"/>
              </w:rPr>
              <w:t>Tổng cộng: 49 người</w:t>
            </w:r>
          </w:p>
        </w:tc>
      </w:tr>
    </w:tbl>
    <w:p w:rsidR="00C52EA0" w:rsidRDefault="00EA2D41" w:rsidP="00EA2D41">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EA2D41" w:rsidRPr="00EA2D41" w:rsidRDefault="00C52EA0" w:rsidP="00EA2D41">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00EA2D41" w:rsidRPr="00EA2D41">
        <w:rPr>
          <w:rFonts w:ascii="Times New Roman" w:hAnsi="Times New Roman" w:cs="Times New Roman"/>
          <w:i/>
          <w:sz w:val="26"/>
          <w:szCs w:val="26"/>
        </w:rPr>
        <w:t>Thành phố Hồ Chí Minh, ngày….tháng…..năm 2017</w:t>
      </w:r>
    </w:p>
    <w:p w:rsidR="00C52EA0" w:rsidRDefault="00EA2D41" w:rsidP="00EA2D41">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EA2D41">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95" w:space="141"/>
            <w:col w:w="5103"/>
          </w:cols>
          <w:docGrid w:linePitch="360"/>
        </w:sectPr>
      </w:pP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384"/>
        <w:gridCol w:w="1160"/>
        <w:gridCol w:w="2327"/>
        <w:gridCol w:w="2693"/>
        <w:gridCol w:w="480"/>
      </w:tblGrid>
      <w:tr w:rsidR="00C52EA0" w:rsidRPr="00C52EA0" w:rsidTr="00C52EA0">
        <w:trPr>
          <w:trHeight w:val="375"/>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22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59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98"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Võ Thị Xuân</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Sư Phạm Kỹ thuật TP. 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Võ Văn Ngân, Linh Chiểu, Thủ Đức</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2</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PGS. TS. Trần Khánh Đức</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Viện Sư phạm Kỹ thuật Đại học Bách khoa Hà Nội</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Số 1 Đại Cồ Việt, Hai Bà Trưng, Hà Nội</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3</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 Sở Giáo dục &amp; Đào tạo Tp. HCM</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1</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4</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Giáo dục Chuyên nghiệp và Đại học</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Sở Giáo dục và Đào tạo TP.HCM </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66-68 Lê Thánh Tôn, Bến Nghé, Quận 2</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5</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đốc</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159 Pasteur, Phường 6, Quận 3</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6</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Giáo dục nghề nghiệp</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Lao động Thương binh - Xã hội TP.HCM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160 Pasteur, Phường 6, Quận 3</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7</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Phòng Quản lý khoa học</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Sở Khoa học và Công nghệ TP.HCM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244 Điện Biên Phủ, Phường 7, Quận 3</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8</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Kỹ thuật TP. 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215 Nguyễn Văn Luông, Phường 11, Quận 6</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9</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Kinh tế TP. 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33 Vĩnh Viễn, Phường 2, Quận 10, phường 2 Quận 10</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10</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CĐ Công nghệ Thủ Đức</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53 Võ Văn Ngân, Linh Chiểu, Thủ Đức</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11</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Nguyễn Hữu Cảnh</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500-502 Huỳnh Tấn Phát, Bình Thuận, Quận 7</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lastRenderedPageBreak/>
              <w:t>12</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Kinh tế Kỹ thuật Quận 12</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592 Nguyễn Ảnh Thủ, Trung Mỹ Tây, Quận 12</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13</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Bách Nghệ Thành phố Hồ Chí Minh</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Tân Hiệp, Hóc Môn, Hồ Chí Minh</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14</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diện Ban Giám hiệu</w:t>
            </w:r>
          </w:p>
        </w:tc>
        <w:tc>
          <w:tcPr>
            <w:tcW w:w="59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Trung cấp Kỹ thuật và Nghiệp vụ Nam Sài Gòn</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47 Cao Lỗ, Phường 4, Quận 8</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15</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Hữu Lộc</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Cơ khí</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Đại học Bách khoa TP.HCM</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268 Lý Thường Kiệt, Phường 14, Quận 10</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4"/>
                <w:szCs w:val="24"/>
              </w:rPr>
            </w:pPr>
            <w:r w:rsidRPr="00C52EA0">
              <w:rPr>
                <w:rFonts w:ascii="Times New Roman" w:eastAsia="Times New Roman" w:hAnsi="Times New Roman" w:cs="Times New Roman"/>
                <w:sz w:val="24"/>
                <w:szCs w:val="24"/>
              </w:rPr>
              <w:t>16</w:t>
            </w:r>
          </w:p>
        </w:tc>
        <w:tc>
          <w:tcPr>
            <w:tcW w:w="122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Hữu Sỹ</w:t>
            </w:r>
          </w:p>
        </w:tc>
        <w:tc>
          <w:tcPr>
            <w:tcW w:w="59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98"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Trung tâm Giới thiệu việc làm Trường Cao đẳng nghề số 8</w:t>
            </w:r>
          </w:p>
        </w:tc>
        <w:tc>
          <w:tcPr>
            <w:tcW w:w="1386"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Bùi Văn Hòa, Long Bình Tân, Thành phố Biên Hòa, Đồng Nai</w:t>
            </w:r>
          </w:p>
        </w:tc>
        <w:tc>
          <w:tcPr>
            <w:tcW w:w="24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375"/>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16 người</w:t>
            </w:r>
          </w:p>
        </w:tc>
      </w:tr>
      <w:tr w:rsidR="00C52EA0" w:rsidRPr="00C52EA0" w:rsidTr="00C52EA0">
        <w:trPr>
          <w:trHeight w:val="375"/>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1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Default="00C52EA0" w:rsidP="00C52EA0">
      <w:pPr>
        <w:spacing w:after="0" w:line="240" w:lineRule="auto"/>
        <w:jc w:val="center"/>
        <w:rPr>
          <w:rFonts w:ascii="Times New Roman" w:hAnsi="Times New Roman" w:cs="Times New Roman"/>
          <w:spacing w:val="-10"/>
          <w:sz w:val="28"/>
          <w:szCs w:val="28"/>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C52EA0" w:rsidRDefault="00C52EA0" w:rsidP="00C52EA0">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976"/>
        <w:gridCol w:w="1515"/>
        <w:gridCol w:w="2164"/>
        <w:gridCol w:w="2846"/>
        <w:gridCol w:w="542"/>
      </w:tblGrid>
      <w:tr w:rsidR="00C52EA0" w:rsidRPr="00C52EA0" w:rsidTr="00C52EA0">
        <w:trPr>
          <w:trHeight w:val="375"/>
        </w:trPr>
        <w:tc>
          <w:tcPr>
            <w:tcW w:w="34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STT</w:t>
            </w:r>
          </w:p>
        </w:tc>
        <w:tc>
          <w:tcPr>
            <w:tcW w:w="101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HỌ TÊN</w:t>
            </w:r>
          </w:p>
        </w:tc>
        <w:tc>
          <w:tcPr>
            <w:tcW w:w="780"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4"/>
                <w:szCs w:val="24"/>
              </w:rPr>
            </w:pPr>
            <w:r w:rsidRPr="00C52EA0">
              <w:rPr>
                <w:rFonts w:ascii="Times New Roman" w:eastAsia="Times New Roman" w:hAnsi="Times New Roman" w:cs="Times New Roman"/>
                <w:b/>
                <w:bCs/>
                <w:sz w:val="24"/>
                <w:szCs w:val="24"/>
              </w:rPr>
              <w:t>Chức vụ</w:t>
            </w:r>
          </w:p>
        </w:tc>
        <w:tc>
          <w:tcPr>
            <w:tcW w:w="1114"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ĐƠN VỊ</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Ghi chú</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Jeremy Long</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 chính</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Trương Nhật Linh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Giám đốc sản phẩm và hỗ trợ kỹ thuật</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Văn Chinh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Kone Việt Nam</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Tòa nhà CenterPoint</w:t>
            </w:r>
            <w:r w:rsidRPr="00C52EA0">
              <w:rPr>
                <w:rFonts w:ascii="Times New Roman" w:eastAsia="Times New Roman" w:hAnsi="Times New Roman" w:cs="Times New Roman"/>
                <w:color w:val="000000"/>
                <w:sz w:val="26"/>
                <w:szCs w:val="26"/>
              </w:rPr>
              <w:br/>
              <w:t>106 Nguyễn Văn Trỗi, P.8, Q. Phú Nhuận</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Michael Stark</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Km 32, Quốc lộ 51, Long Thành, Đồng Nai</w:t>
            </w:r>
          </w:p>
        </w:tc>
        <w:tc>
          <w:tcPr>
            <w:tcW w:w="279"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Claus Bader</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Cố vấn chương trình cải cách đào tạo</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Tổ chức GIZ, Đức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Hố Nai 3, Huyện Trảng Bom,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Nguyễn Hùng Khánh</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khoa Công nghệ Điện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Trường Cao đẳng Công nghệ Quốc tế LILAMA2</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AH17, Long Phước, Long Thành, Đồng Nai</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Park, Sang Soon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Trưởng phòng</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Đại học Chosun, Hàn Quốc</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Trần Hữu Yến Loan</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Giảng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GV trường Đại học KH XH và NV</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165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Meriem Kellou</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Trách nhiệm Xã hội khu vực Đông Nam Á</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10</w:t>
            </w:r>
          </w:p>
        </w:tc>
        <w:tc>
          <w:tcPr>
            <w:tcW w:w="1017"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Lê Thị Kim Loan</w:t>
            </w:r>
          </w:p>
        </w:tc>
        <w:tc>
          <w:tcPr>
            <w:tcW w:w="780"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11</w:t>
            </w:r>
          </w:p>
        </w:tc>
        <w:tc>
          <w:tcPr>
            <w:tcW w:w="1017"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Trần Xuân Bình</w:t>
            </w:r>
          </w:p>
        </w:tc>
        <w:tc>
          <w:tcPr>
            <w:tcW w:w="780"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17" w:type="pct"/>
            <w:shd w:val="clear" w:color="000000" w:fill="FFFFFF"/>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Võ Phan Kim Ngân</w:t>
            </w:r>
          </w:p>
        </w:tc>
        <w:tc>
          <w:tcPr>
            <w:tcW w:w="780" w:type="pct"/>
            <w:shd w:val="clear" w:color="000000" w:fill="FFFFFF"/>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chức phi chính phủ ASSIST </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rPr>
            </w:pPr>
            <w:r w:rsidRPr="00C52EA0">
              <w:rPr>
                <w:rFonts w:ascii="Times New Roman" w:eastAsia="Times New Roman" w:hAnsi="Times New Roman" w:cs="Times New Roman"/>
              </w:rPr>
              <w:t> </w:t>
            </w:r>
          </w:p>
        </w:tc>
        <w:tc>
          <w:tcPr>
            <w:tcW w:w="279"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Hayashida Takayuki</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Cơ quan HTQT JICA Nhật Bản</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ĐH Công nghiệp TP.HCM </w:t>
            </w:r>
            <w:r w:rsidRPr="00C52EA0">
              <w:rPr>
                <w:rFonts w:ascii="Times New Roman" w:eastAsia="Times New Roman" w:hAnsi="Times New Roman" w:cs="Times New Roman"/>
                <w:sz w:val="26"/>
                <w:szCs w:val="26"/>
              </w:rPr>
              <w:br/>
              <w:t>Số 12 Nguyễn Văn Bảo, Q. Gò Vấp</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Phan Thanh Long</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Quản lý dự án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99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Nguyễn Thị Thanh Trúc</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Schneider Electric Việt Nam</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Phòng 7.2, tầng 7, tòa nhà E-Town 1, số 364 Cộng Hòa, P. 13, Q. Tân Bình</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66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Bà Phạm Thị Tâm</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Chuyên viên</w:t>
            </w:r>
          </w:p>
        </w:tc>
        <w:tc>
          <w:tcPr>
            <w:tcW w:w="111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viên phần mềm Quang Trung</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Tô Ký, Tân Hưng Thuận, Quận 12</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C52EA0">
        <w:trPr>
          <w:trHeight w:val="1320"/>
        </w:trPr>
        <w:tc>
          <w:tcPr>
            <w:tcW w:w="34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17"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Trần Thanh Hà</w:t>
            </w:r>
          </w:p>
        </w:tc>
        <w:tc>
          <w:tcPr>
            <w:tcW w:w="780"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11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Phát triển Cơ khí – Xây dựng – Thương mại Nghĩa Phát</w:t>
            </w:r>
          </w:p>
        </w:tc>
        <w:tc>
          <w:tcPr>
            <w:tcW w:w="1465"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170 Quốc Lộ 1A, P. Tân Thới Nhất, Q. 12</w:t>
            </w:r>
          </w:p>
        </w:tc>
        <w:tc>
          <w:tcPr>
            <w:tcW w:w="279"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C52EA0">
        <w:trPr>
          <w:trHeight w:val="37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17 người</w:t>
            </w:r>
          </w:p>
        </w:tc>
      </w:tr>
      <w:tr w:rsidR="00C52EA0" w:rsidRPr="00C52EA0" w:rsidTr="00C52EA0">
        <w:trPr>
          <w:trHeight w:val="37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3 người</w:t>
            </w:r>
          </w:p>
        </w:tc>
      </w:tr>
    </w:tbl>
    <w:p w:rsidR="00C52EA0" w:rsidRDefault="00C52EA0" w:rsidP="00C52EA0">
      <w:pPr>
        <w:tabs>
          <w:tab w:val="center" w:pos="6521"/>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C52EA0" w:rsidRPr="00EA2D41" w:rsidRDefault="00C52EA0" w:rsidP="00C52EA0">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C52EA0" w:rsidRDefault="00C52EA0" w:rsidP="00C52EA0">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Default="00C52EA0" w:rsidP="00C52EA0">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Default="00C52EA0" w:rsidP="00EA2D41">
      <w:pPr>
        <w:tabs>
          <w:tab w:val="center" w:pos="6521"/>
        </w:tabs>
        <w:spacing w:after="0" w:line="240" w:lineRule="auto"/>
        <w:rPr>
          <w:rFonts w:ascii="Times New Roman" w:hAnsi="Times New Roman" w:cs="Times New Roman"/>
          <w:b/>
          <w:sz w:val="26"/>
          <w:szCs w:val="26"/>
        </w:rPr>
        <w:sectPr w:rsidR="00C52EA0" w:rsidSect="00C52EA0">
          <w:type w:val="continuous"/>
          <w:pgSz w:w="11907" w:h="16839" w:code="9"/>
          <w:pgMar w:top="1134" w:right="708" w:bottom="1134" w:left="1701" w:header="720" w:footer="720" w:gutter="0"/>
          <w:cols w:space="720"/>
          <w:docGrid w:linePitch="360"/>
        </w:sectPr>
      </w:pPr>
    </w:p>
    <w:p w:rsidR="00C52EA0" w:rsidRPr="00EA2D41" w:rsidRDefault="00C52EA0" w:rsidP="00C52EA0">
      <w:pPr>
        <w:spacing w:after="0" w:line="240" w:lineRule="auto"/>
        <w:jc w:val="center"/>
        <w:rPr>
          <w:rFonts w:ascii="Times New Roman" w:hAnsi="Times New Roman" w:cs="Times New Roman"/>
          <w:spacing w:val="-10"/>
          <w:sz w:val="26"/>
          <w:szCs w:val="26"/>
        </w:rPr>
      </w:pPr>
      <w:r w:rsidRPr="00EA2D41">
        <w:rPr>
          <w:rFonts w:ascii="Times New Roman" w:hAnsi="Times New Roman" w:cs="Times New Roman"/>
          <w:spacing w:val="-10"/>
          <w:sz w:val="26"/>
          <w:szCs w:val="26"/>
        </w:rPr>
        <w:lastRenderedPageBreak/>
        <w:t>UBND 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TRƯỜNG CAO ĐẲNG LÝ TỰ TRỌNG</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t>THÀNH PHỐ HỒ CHÍ MINH</w:t>
      </w:r>
    </w:p>
    <w:p w:rsidR="00C52EA0" w:rsidRPr="00EA2D41" w:rsidRDefault="00C52EA0" w:rsidP="00C52EA0">
      <w:pPr>
        <w:spacing w:after="0" w:line="240" w:lineRule="auto"/>
        <w:jc w:val="center"/>
        <w:rPr>
          <w:rFonts w:ascii="Times New Roman" w:hAnsi="Times New Roman" w:cs="Times New Roman"/>
          <w:b/>
          <w:spacing w:val="-10"/>
          <w:sz w:val="26"/>
          <w:szCs w:val="26"/>
        </w:rPr>
      </w:pPr>
      <w:r w:rsidRPr="00EA2D41">
        <w:rPr>
          <w:rFonts w:ascii="Times New Roman" w:hAnsi="Times New Roman" w:cs="Times New Roman"/>
          <w:b/>
          <w:spacing w:val="-10"/>
          <w:sz w:val="26"/>
          <w:szCs w:val="26"/>
        </w:rPr>
        <w:lastRenderedPageBreak/>
        <w:t>CỘNG HÒA XÃ HỘI CHỦ NGHĨA VIỆT NAM</w:t>
      </w:r>
    </w:p>
    <w:p w:rsidR="00C52EA0" w:rsidRPr="00EA2D41" w:rsidRDefault="00C52EA0" w:rsidP="00C52EA0">
      <w:pPr>
        <w:spacing w:after="0" w:line="240" w:lineRule="auto"/>
        <w:jc w:val="center"/>
        <w:rPr>
          <w:rFonts w:ascii="Times New Roman" w:hAnsi="Times New Roman" w:cs="Times New Roman"/>
          <w:b/>
          <w:spacing w:val="-10"/>
          <w:sz w:val="28"/>
          <w:szCs w:val="28"/>
        </w:rPr>
      </w:pPr>
      <w:r w:rsidRPr="00EA2D41">
        <w:rPr>
          <w:rFonts w:ascii="Times New Roman" w:hAnsi="Times New Roman" w:cs="Times New Roman"/>
          <w:b/>
          <w:spacing w:val="-10"/>
          <w:sz w:val="28"/>
          <w:szCs w:val="28"/>
        </w:rPr>
        <w:t>Độc lập</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Tự do</w:t>
      </w:r>
      <w:r>
        <w:rPr>
          <w:rFonts w:ascii="Times New Roman" w:hAnsi="Times New Roman" w:cs="Times New Roman"/>
          <w:b/>
          <w:spacing w:val="-10"/>
          <w:sz w:val="28"/>
          <w:szCs w:val="28"/>
        </w:rPr>
        <w:t xml:space="preserve"> </w:t>
      </w:r>
      <w:r w:rsidRPr="00EA2D41">
        <w:rPr>
          <w:rFonts w:ascii="Times New Roman" w:hAnsi="Times New Roman" w:cs="Times New Roman"/>
          <w:b/>
          <w:spacing w:val="-10"/>
          <w:sz w:val="28"/>
          <w:szCs w:val="28"/>
        </w:rPr>
        <w:t>- Hạnh phúc</w:t>
      </w:r>
    </w:p>
    <w:p w:rsidR="00C52EA0" w:rsidRPr="00EA2D41" w:rsidRDefault="00C52EA0" w:rsidP="00C52EA0">
      <w:pPr>
        <w:spacing w:after="0" w:line="240" w:lineRule="auto"/>
        <w:jc w:val="center"/>
        <w:rPr>
          <w:rFonts w:ascii="Times New Roman" w:hAnsi="Times New Roman" w:cs="Times New Roman"/>
          <w:spacing w:val="-10"/>
          <w:sz w:val="28"/>
          <w:szCs w:val="28"/>
        </w:rPr>
      </w:pPr>
    </w:p>
    <w:p w:rsidR="00C52EA0" w:rsidRDefault="00C52EA0" w:rsidP="00C52EA0">
      <w:pPr>
        <w:spacing w:after="0" w:line="240" w:lineRule="auto"/>
        <w:jc w:val="center"/>
        <w:rPr>
          <w:rFonts w:ascii="Times New Roman" w:hAnsi="Times New Roman" w:cs="Times New Roman"/>
          <w:b/>
          <w:sz w:val="26"/>
          <w:szCs w:val="26"/>
        </w:rPr>
        <w:sectPr w:rsidR="00C52EA0" w:rsidSect="00C52EA0">
          <w:pgSz w:w="11907" w:h="16839" w:code="9"/>
          <w:pgMar w:top="1134" w:right="567" w:bottom="1134" w:left="1701" w:header="720" w:footer="720" w:gutter="0"/>
          <w:cols w:num="2" w:space="720" w:equalWidth="0">
            <w:col w:w="4389" w:space="147"/>
            <w:col w:w="5103"/>
          </w:cols>
          <w:docGrid w:linePitch="360"/>
        </w:sectPr>
      </w:pPr>
    </w:p>
    <w:p w:rsidR="00C52EA0" w:rsidRDefault="00C52EA0" w:rsidP="00C52EA0">
      <w:pPr>
        <w:spacing w:after="0" w:line="240" w:lineRule="auto"/>
        <w:jc w:val="center"/>
        <w:rPr>
          <w:rFonts w:ascii="Times New Roman" w:hAnsi="Times New Roman" w:cs="Times New Roman"/>
          <w:b/>
          <w:sz w:val="26"/>
          <w:szCs w:val="26"/>
        </w:rPr>
      </w:pPr>
    </w:p>
    <w:p w:rsidR="00C52EA0" w:rsidRPr="00EA2D41"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DANH SÁCH MỜI THAM DỰ  HỘI THẢO KHOA HỌC</w:t>
      </w:r>
    </w:p>
    <w:p w:rsidR="00C52EA0" w:rsidRPr="00EA2D41" w:rsidRDefault="00C52EA0" w:rsidP="00C52EA0">
      <w:pPr>
        <w:spacing w:after="0" w:line="240" w:lineRule="auto"/>
        <w:jc w:val="center"/>
        <w:rPr>
          <w:rFonts w:ascii="Times New Roman" w:hAnsi="Times New Roman" w:cs="Times New Roman"/>
          <w:b/>
          <w:spacing w:val="-12"/>
          <w:sz w:val="26"/>
          <w:szCs w:val="26"/>
        </w:rPr>
      </w:pPr>
      <w:r w:rsidRPr="00EA2D41">
        <w:rPr>
          <w:rFonts w:ascii="Times New Roman" w:hAnsi="Times New Roman" w:cs="Times New Roman"/>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spacing w:after="0" w:line="240" w:lineRule="auto"/>
        <w:jc w:val="center"/>
        <w:rPr>
          <w:rFonts w:ascii="Times New Roman" w:hAnsi="Times New Roman" w:cs="Times New Roman"/>
          <w:b/>
          <w:sz w:val="26"/>
          <w:szCs w:val="26"/>
        </w:rPr>
      </w:pPr>
      <w:r w:rsidRPr="00EA2D41">
        <w:rPr>
          <w:rFonts w:ascii="Times New Roman" w:hAnsi="Times New Roman" w:cs="Times New Roman"/>
          <w:b/>
          <w:sz w:val="26"/>
          <w:szCs w:val="26"/>
        </w:rPr>
        <w:t>NGÀY 29/12/2017</w:t>
      </w:r>
    </w:p>
    <w:p w:rsidR="00EA2D41" w:rsidRDefault="00EA2D41" w:rsidP="00EA2D41">
      <w:pPr>
        <w:tabs>
          <w:tab w:val="center" w:pos="6521"/>
        </w:tabs>
        <w:spacing w:after="0" w:line="240" w:lineRule="auto"/>
        <w:rPr>
          <w:rFonts w:ascii="Times New Roman" w:hAnsi="Times New Roman" w:cs="Times New Roman"/>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125"/>
        <w:gridCol w:w="1276"/>
        <w:gridCol w:w="1984"/>
        <w:gridCol w:w="3262"/>
        <w:gridCol w:w="532"/>
      </w:tblGrid>
      <w:tr w:rsidR="003C2E9C" w:rsidRPr="00C52EA0" w:rsidTr="003C2E9C">
        <w:trPr>
          <w:trHeight w:val="52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Stt</w:t>
            </w:r>
          </w:p>
        </w:tc>
        <w:tc>
          <w:tcPr>
            <w:tcW w:w="1094"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Họ tên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Chức vụ</w:t>
            </w:r>
          </w:p>
        </w:tc>
        <w:tc>
          <w:tcPr>
            <w:tcW w:w="1021"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Doanh nghiệp</w:t>
            </w:r>
          </w:p>
        </w:tc>
        <w:tc>
          <w:tcPr>
            <w:tcW w:w="1679" w:type="pct"/>
            <w:shd w:val="clear" w:color="auto" w:fill="auto"/>
            <w:vAlign w:val="center"/>
            <w:hideMark/>
          </w:tcPr>
          <w:p w:rsidR="00C52EA0" w:rsidRPr="00C52EA0" w:rsidRDefault="00C52EA0" w:rsidP="003C2E9C">
            <w:pPr>
              <w:spacing w:after="0" w:line="240" w:lineRule="auto"/>
              <w:jc w:val="center"/>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Địa chỉ</w:t>
            </w:r>
          </w:p>
        </w:tc>
        <w:tc>
          <w:tcPr>
            <w:tcW w:w="27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 </w:t>
            </w:r>
          </w:p>
        </w:tc>
      </w:tr>
      <w:tr w:rsidR="00C52EA0" w:rsidRPr="00C52EA0" w:rsidTr="003C2E9C">
        <w:trPr>
          <w:trHeight w:val="37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thông tin (3)</w:t>
            </w:r>
          </w:p>
        </w:tc>
      </w:tr>
      <w:tr w:rsidR="003C2E9C" w:rsidRPr="00C52EA0" w:rsidTr="003C2E9C">
        <w:trPr>
          <w:trHeight w:val="64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Võ Hoa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Bác sỹ máy tính Đăng Dũng</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260B Bạch Đằng, P. 24, </w:t>
            </w:r>
            <w:r w:rsidRPr="00C52EA0">
              <w:rPr>
                <w:rFonts w:ascii="Times New Roman" w:eastAsia="Times New Roman" w:hAnsi="Times New Roman" w:cs="Times New Roman"/>
                <w:sz w:val="26"/>
                <w:szCs w:val="26"/>
              </w:rPr>
              <w:br/>
              <w:t>Q. Bình Thạnh, TP. Hồ Chí Minh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106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Ngô Quốc Thanh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Công nghệ Viễn thông Ngô Gia Phát</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21C, Đường Bắc Hải, Phường 15, Quận 10, Phường 6, Tân Bình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1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Đinh Thanh Sơn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Saigontech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14, đường số 5, CV Phần mềm Quang Trung, Tân Hưng Thuận, Q.12</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May - Thời trang (6)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4</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Ngô Đức Hòa</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Chủ tịch HĐQT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Quốc Tế Thắng Lợi</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Số 02 Trường Chinh, Phường Tây Thạnh, Q.Tân Phú</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5</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Thị Minh Tâm</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BaBy VT</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54/13 Tân Sơn Nhì, Quận Tân Phú</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103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Lê Hoàng Oanh</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SX – TM – DV Nguyên Khánh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262 Đường số 10, Phường 05, Quận 08</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Nguyễn Thị Thu</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TM – DV – SX Giang Thu</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399/23 Đường Bình Thành, Bình Hưng Hòa B, Quận Bình Tân</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8</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Bà Đặng Thị Nhân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Bình Minh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440 Nơ Trang Long, Phường 13, Quận Bình Thanh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9</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Cổ phần May Sài Gòn 3</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40/32 Quốc lộ 13, Phường Hiệp Bình Phươc, Quận Thủ Đức</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Điện - Điện tử (10)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10</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MEPAC</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161/29 Ni Sư Huỳnh Liên, P.10, </w:t>
            </w:r>
            <w:r w:rsidRPr="00C52EA0">
              <w:rPr>
                <w:rFonts w:ascii="Times New Roman" w:eastAsia="Times New Roman" w:hAnsi="Times New Roman" w:cs="Times New Roman"/>
                <w:sz w:val="26"/>
                <w:szCs w:val="26"/>
              </w:rPr>
              <w:br/>
            </w:r>
            <w:r w:rsidRPr="00C52EA0">
              <w:rPr>
                <w:rFonts w:ascii="Times New Roman" w:eastAsia="Times New Roman" w:hAnsi="Times New Roman" w:cs="Times New Roman"/>
                <w:sz w:val="26"/>
                <w:szCs w:val="26"/>
              </w:rPr>
              <w:lastRenderedPageBreak/>
              <w:t>Q. Tân Bình, TP. 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 </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lastRenderedPageBreak/>
              <w:t>11</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Cty Cổ phần Cơ điện Liên Thành VN</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67 đường số 24, P. Bình Trị Đông, </w:t>
            </w:r>
            <w:r w:rsidRPr="00C52EA0">
              <w:rPr>
                <w:rFonts w:ascii="Times New Roman" w:eastAsia="Times New Roman" w:hAnsi="Times New Roman" w:cs="Times New Roman"/>
                <w:sz w:val="26"/>
                <w:szCs w:val="26"/>
              </w:rPr>
              <w:br/>
              <w:t>Q. Bình Tân, TP. 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7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12</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CP Dây Cáp Điện DAPHACO</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15/15 Phan Văn Hớn, KP 5, </w:t>
            </w:r>
            <w:r w:rsidRPr="00C52EA0">
              <w:rPr>
                <w:rFonts w:ascii="Times New Roman" w:eastAsia="Times New Roman" w:hAnsi="Times New Roman" w:cs="Times New Roman"/>
                <w:sz w:val="26"/>
                <w:szCs w:val="26"/>
              </w:rPr>
              <w:br w:type="page"/>
              <w:t>P. Tân Thới Nhất, Q.12,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3C2E9C" w:rsidRPr="00C52EA0" w:rsidTr="003C2E9C">
        <w:trPr>
          <w:trHeight w:val="99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13</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Cổ phần Thiết Bị Công Nghiệp Hữu Hồng</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157-159 Xuân Hồng, P. 2, </w:t>
            </w:r>
            <w:r w:rsidRPr="00C52EA0">
              <w:rPr>
                <w:rFonts w:ascii="Times New Roman" w:eastAsia="Times New Roman" w:hAnsi="Times New Roman" w:cs="Times New Roman"/>
                <w:sz w:val="26"/>
                <w:szCs w:val="26"/>
              </w:rPr>
              <w:br/>
              <w:t>Q. Tân Bình,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6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14</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Thanh Nguyên</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TM - Kỹ thuật An Lộc Phát</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31/14 Tân Trụ, P. 15, Q. Tân Bình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147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15</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Phan Văn Đức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Trưởng Khoa Đ-ĐT</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Trường ĐH Nguyễn Tất Thành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300A – Nguyễn Tất Thành, Phường 13, Quận 4</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6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Triệu Hiệp Lộc</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Phó Chủ tịch</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Hệ sinh thái khởi nghiệp ICT Tp.HCM</w:t>
            </w:r>
          </w:p>
        </w:tc>
        <w:tc>
          <w:tcPr>
            <w:tcW w:w="1679" w:type="pct"/>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128 Hồng Hà, P. 9, Q. Phú Nhuận</w:t>
            </w:r>
          </w:p>
        </w:tc>
        <w:tc>
          <w:tcPr>
            <w:tcW w:w="274"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3C2E9C">
        <w:trPr>
          <w:trHeight w:val="136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17</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Lê Thiện Quang</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Tổ Trưởng Tổ Kinh Doanh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Trung tâm Đào tạo Khu công nghệ cao Tp.HCM</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Lô E1, Khu công nghệ cao, Xa lộ Hà nội, F. Hiệp Phú, Phường Tân Phú, Quận 9</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6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18</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Huỳnh Minh Hải</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Cổ phần CN KT Điện Toàn Cầu</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20/9 Phan Đăng Lưu, P. 6, Q. Bình Thạnh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990"/>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Phạm Văn Minh</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Phó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Công ty TNHH MTV Xây Lắp Kỹ Thuật Điện Cơ Mạnh Tín</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331 QL13, P. Hiệp Bình Phước, </w:t>
            </w:r>
            <w:r w:rsidRPr="00C52EA0">
              <w:rPr>
                <w:rFonts w:ascii="Times New Roman" w:eastAsia="Times New Roman" w:hAnsi="Times New Roman" w:cs="Times New Roman"/>
                <w:sz w:val="26"/>
                <w:szCs w:val="26"/>
              </w:rPr>
              <w:br/>
              <w:t>Quận Thủ Đức, TP. 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Khoa Công nghệ Cơ khí (3) </w:t>
            </w:r>
          </w:p>
        </w:tc>
      </w:tr>
      <w:tr w:rsidR="003C2E9C" w:rsidRPr="00C52EA0" w:rsidTr="003C2E9C">
        <w:trPr>
          <w:trHeight w:val="10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19</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Khuôn Chính Xác Tân Hiệp Thành</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16/24 Đường số 9, Khu phố 13, Phường Bình Hưng Hòa, Quận Bình Tân,</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20</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Lộc Phúc</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75 Tân Sơn Hòa phường 2 Quận Tân Bình</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21</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Phana</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xml:space="preserve">62 Dương Thị Giang, P. Tân Thới </w:t>
            </w:r>
            <w:r w:rsidRPr="00C52EA0">
              <w:rPr>
                <w:rFonts w:ascii="Times New Roman" w:eastAsia="Times New Roman" w:hAnsi="Times New Roman" w:cs="Times New Roman"/>
                <w:sz w:val="26"/>
                <w:szCs w:val="26"/>
              </w:rPr>
              <w:br/>
              <w:t>Nhất, Quận 12,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C52EA0" w:rsidRPr="00C52EA0" w:rsidTr="003C2E9C">
        <w:trPr>
          <w:trHeight w:val="705"/>
        </w:trPr>
        <w:tc>
          <w:tcPr>
            <w:tcW w:w="5000" w:type="pct"/>
            <w:gridSpan w:val="6"/>
            <w:shd w:val="clear" w:color="auto" w:fill="auto"/>
            <w:noWrap/>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lastRenderedPageBreak/>
              <w:t>Khoa Công nghệ Động lực (3) </w:t>
            </w:r>
          </w:p>
        </w:tc>
      </w:tr>
      <w:tr w:rsidR="003C2E9C" w:rsidRPr="00C52EA0" w:rsidTr="003C2E9C">
        <w:trPr>
          <w:trHeight w:val="1095"/>
        </w:trPr>
        <w:tc>
          <w:tcPr>
            <w:tcW w:w="275" w:type="pct"/>
            <w:shd w:val="clear" w:color="000000" w:fill="FFFFFF"/>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22</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Ông Ryosuke Takahashi</w:t>
            </w:r>
          </w:p>
        </w:tc>
        <w:tc>
          <w:tcPr>
            <w:tcW w:w="657"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Trợ lý Tổng 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Ô tô ISUZU Việt Nam</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695 Quang Trung, P. 8, Q. Gò Vấp</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23</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Ông Trần Vĩnh Hà</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Giám đốc</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Vĩnh Phát Motors</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 xml:space="preserve">Lô G1, đường số 9, Xã Hoà Phú, </w:t>
            </w:r>
            <w:r w:rsidRPr="00C52EA0">
              <w:rPr>
                <w:rFonts w:ascii="Times New Roman" w:eastAsia="Times New Roman" w:hAnsi="Times New Roman" w:cs="Times New Roman"/>
                <w:color w:val="000000"/>
                <w:sz w:val="26"/>
                <w:szCs w:val="26"/>
              </w:rPr>
              <w:br w:type="page"/>
              <w:t>Huyện Củ Chi, TP.HCM</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x</w:t>
            </w:r>
          </w:p>
        </w:tc>
      </w:tr>
      <w:tr w:rsidR="003C2E9C" w:rsidRPr="00C52EA0" w:rsidTr="003C2E9C">
        <w:trPr>
          <w:trHeight w:val="705"/>
        </w:trPr>
        <w:tc>
          <w:tcPr>
            <w:tcW w:w="275"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24</w:t>
            </w:r>
          </w:p>
        </w:tc>
        <w:tc>
          <w:tcPr>
            <w:tcW w:w="1094"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sz w:val="26"/>
                <w:szCs w:val="26"/>
              </w:rPr>
            </w:pPr>
            <w:r w:rsidRPr="00C52EA0">
              <w:rPr>
                <w:rFonts w:ascii="Times New Roman" w:eastAsia="Times New Roman" w:hAnsi="Times New Roman" w:cs="Times New Roman"/>
                <w:color w:val="000000"/>
                <w:sz w:val="26"/>
                <w:szCs w:val="26"/>
              </w:rPr>
              <w:t>Đại diện Ban giám đốc</w:t>
            </w:r>
          </w:p>
        </w:tc>
        <w:tc>
          <w:tcPr>
            <w:tcW w:w="657" w:type="pct"/>
            <w:shd w:val="clear" w:color="auto" w:fill="auto"/>
            <w:noWrap/>
            <w:vAlign w:val="center"/>
            <w:hideMark/>
          </w:tcPr>
          <w:p w:rsidR="00C52EA0" w:rsidRPr="00C52EA0" w:rsidRDefault="00C52EA0" w:rsidP="00C52EA0">
            <w:pPr>
              <w:spacing w:after="0" w:line="240" w:lineRule="auto"/>
              <w:jc w:val="center"/>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 </w:t>
            </w:r>
          </w:p>
        </w:tc>
        <w:tc>
          <w:tcPr>
            <w:tcW w:w="1021"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sz w:val="26"/>
                <w:szCs w:val="26"/>
              </w:rPr>
            </w:pPr>
            <w:r w:rsidRPr="00C52EA0">
              <w:rPr>
                <w:rFonts w:ascii="Times New Roman" w:eastAsia="Times New Roman" w:hAnsi="Times New Roman" w:cs="Times New Roman"/>
                <w:sz w:val="26"/>
                <w:szCs w:val="26"/>
              </w:rPr>
              <w:t>Công ty TNHH DV TM Bảo Long</w:t>
            </w:r>
          </w:p>
        </w:tc>
        <w:tc>
          <w:tcPr>
            <w:tcW w:w="1679" w:type="pct"/>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color w:val="000000"/>
              </w:rPr>
            </w:pPr>
            <w:r w:rsidRPr="00C52EA0">
              <w:rPr>
                <w:rFonts w:ascii="Times New Roman" w:eastAsia="Times New Roman" w:hAnsi="Times New Roman" w:cs="Times New Roman"/>
                <w:color w:val="000000"/>
              </w:rPr>
              <w:t> </w:t>
            </w:r>
          </w:p>
        </w:tc>
        <w:tc>
          <w:tcPr>
            <w:tcW w:w="274" w:type="pct"/>
            <w:shd w:val="clear" w:color="auto" w:fill="auto"/>
            <w:vAlign w:val="center"/>
            <w:hideMark/>
          </w:tcPr>
          <w:p w:rsidR="00C52EA0" w:rsidRPr="00C52EA0" w:rsidRDefault="00C52EA0" w:rsidP="00C52EA0">
            <w:pPr>
              <w:spacing w:after="0" w:line="240" w:lineRule="auto"/>
              <w:jc w:val="center"/>
              <w:rPr>
                <w:rFonts w:ascii="Times New Roman" w:eastAsia="Times New Roman" w:hAnsi="Times New Roman" w:cs="Times New Roman"/>
                <w:color w:val="000000"/>
              </w:rPr>
            </w:pPr>
            <w:r w:rsidRPr="00C52EA0">
              <w:rPr>
                <w:rFonts w:ascii="Times New Roman" w:eastAsia="Times New Roman" w:hAnsi="Times New Roman" w:cs="Times New Roman"/>
                <w:color w:val="000000"/>
              </w:rPr>
              <w:t>x</w:t>
            </w:r>
          </w:p>
        </w:tc>
      </w:tr>
      <w:tr w:rsidR="00C52EA0" w:rsidRPr="00C52EA0" w:rsidTr="003C2E9C">
        <w:trPr>
          <w:trHeight w:val="375"/>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cộng: 24 doanh nghiệp</w:t>
            </w:r>
          </w:p>
        </w:tc>
      </w:tr>
      <w:tr w:rsidR="00C52EA0" w:rsidRPr="00C52EA0" w:rsidTr="003C2E9C">
        <w:trPr>
          <w:trHeight w:val="375"/>
        </w:trPr>
        <w:tc>
          <w:tcPr>
            <w:tcW w:w="5000" w:type="pct"/>
            <w:gridSpan w:val="6"/>
            <w:shd w:val="clear" w:color="auto" w:fill="auto"/>
            <w:vAlign w:val="center"/>
            <w:hideMark/>
          </w:tcPr>
          <w:p w:rsidR="00C52EA0" w:rsidRPr="00C52EA0" w:rsidRDefault="00C52EA0" w:rsidP="00C52EA0">
            <w:pPr>
              <w:spacing w:after="0" w:line="240" w:lineRule="auto"/>
              <w:rPr>
                <w:rFonts w:ascii="Times New Roman" w:eastAsia="Times New Roman" w:hAnsi="Times New Roman" w:cs="Times New Roman"/>
                <w:b/>
                <w:bCs/>
                <w:sz w:val="26"/>
                <w:szCs w:val="26"/>
              </w:rPr>
            </w:pPr>
            <w:r w:rsidRPr="00C52EA0">
              <w:rPr>
                <w:rFonts w:ascii="Times New Roman" w:eastAsia="Times New Roman" w:hAnsi="Times New Roman" w:cs="Times New Roman"/>
                <w:b/>
                <w:bCs/>
                <w:sz w:val="26"/>
                <w:szCs w:val="26"/>
              </w:rPr>
              <w:t>Tổng số khách mời xác nhận tham dự: 17 doanh nghiệp</w:t>
            </w:r>
          </w:p>
        </w:tc>
      </w:tr>
    </w:tbl>
    <w:p w:rsidR="003C2E9C" w:rsidRDefault="003C2E9C" w:rsidP="003C2E9C">
      <w:pPr>
        <w:tabs>
          <w:tab w:val="center" w:pos="6521"/>
        </w:tabs>
        <w:spacing w:after="0" w:line="240" w:lineRule="auto"/>
        <w:rPr>
          <w:rFonts w:ascii="Times New Roman" w:hAnsi="Times New Roman" w:cs="Times New Roman"/>
          <w:sz w:val="26"/>
          <w:szCs w:val="26"/>
        </w:rPr>
      </w:pPr>
      <w:bookmarkStart w:id="0" w:name="_GoBack"/>
      <w:bookmarkEnd w:id="0"/>
    </w:p>
    <w:p w:rsidR="003C2E9C" w:rsidRPr="00EA2D41" w:rsidRDefault="003C2E9C" w:rsidP="003C2E9C">
      <w:pPr>
        <w:tabs>
          <w:tab w:val="center" w:pos="6521"/>
        </w:tabs>
        <w:spacing w:after="0" w:line="240" w:lineRule="auto"/>
        <w:rPr>
          <w:rFonts w:ascii="Times New Roman" w:hAnsi="Times New Roman" w:cs="Times New Roman"/>
          <w:i/>
          <w:sz w:val="26"/>
          <w:szCs w:val="26"/>
        </w:rPr>
      </w:pPr>
      <w:r>
        <w:rPr>
          <w:rFonts w:ascii="Times New Roman" w:hAnsi="Times New Roman" w:cs="Times New Roman"/>
          <w:sz w:val="26"/>
          <w:szCs w:val="26"/>
        </w:rPr>
        <w:tab/>
      </w:r>
      <w:r w:rsidRPr="00EA2D41">
        <w:rPr>
          <w:rFonts w:ascii="Times New Roman" w:hAnsi="Times New Roman" w:cs="Times New Roman"/>
          <w:i/>
          <w:sz w:val="26"/>
          <w:szCs w:val="26"/>
        </w:rPr>
        <w:t>Thành phố Hồ Chí Minh, ngày….tháng…..năm 2017</w:t>
      </w:r>
    </w:p>
    <w:p w:rsidR="003C2E9C" w:rsidRDefault="003C2E9C" w:rsidP="003C2E9C">
      <w:pPr>
        <w:tabs>
          <w:tab w:val="center" w:pos="6521"/>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sidRPr="00EA2D41">
        <w:rPr>
          <w:rFonts w:ascii="Times New Roman" w:hAnsi="Times New Roman" w:cs="Times New Roman"/>
          <w:b/>
          <w:sz w:val="26"/>
          <w:szCs w:val="26"/>
        </w:rPr>
        <w:t xml:space="preserve">PHÒNG QLKH </w:t>
      </w:r>
      <w:r>
        <w:rPr>
          <w:rFonts w:ascii="Times New Roman" w:hAnsi="Times New Roman" w:cs="Times New Roman"/>
          <w:b/>
          <w:sz w:val="26"/>
          <w:szCs w:val="26"/>
        </w:rPr>
        <w:t>-</w:t>
      </w:r>
      <w:r w:rsidRPr="00EA2D41">
        <w:rPr>
          <w:rFonts w:ascii="Times New Roman" w:hAnsi="Times New Roman" w:cs="Times New Roman"/>
          <w:b/>
          <w:sz w:val="26"/>
          <w:szCs w:val="26"/>
        </w:rPr>
        <w:t xml:space="preserve"> HTQT</w:t>
      </w:r>
    </w:p>
    <w:p w:rsidR="00C52EA0" w:rsidRPr="00EA2D41" w:rsidRDefault="00C52EA0" w:rsidP="00EA2D41">
      <w:pPr>
        <w:tabs>
          <w:tab w:val="center" w:pos="6521"/>
        </w:tabs>
        <w:spacing w:after="0" w:line="240" w:lineRule="auto"/>
        <w:rPr>
          <w:rFonts w:ascii="Times New Roman" w:hAnsi="Times New Roman" w:cs="Times New Roman"/>
          <w:b/>
          <w:sz w:val="26"/>
          <w:szCs w:val="26"/>
        </w:rPr>
      </w:pPr>
    </w:p>
    <w:sectPr w:rsidR="00C52EA0" w:rsidRPr="00EA2D41" w:rsidSect="00C52EA0">
      <w:type w:val="continuous"/>
      <w:pgSz w:w="11907" w:h="16839" w:code="9"/>
      <w:pgMar w:top="1134" w:right="70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41"/>
    <w:rsid w:val="00131D43"/>
    <w:rsid w:val="001E3E08"/>
    <w:rsid w:val="003C2E9C"/>
    <w:rsid w:val="00686012"/>
    <w:rsid w:val="007B0D04"/>
    <w:rsid w:val="00876219"/>
    <w:rsid w:val="008C655A"/>
    <w:rsid w:val="00C52EA0"/>
    <w:rsid w:val="00EA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346">
      <w:bodyDiv w:val="1"/>
      <w:marLeft w:val="0"/>
      <w:marRight w:val="0"/>
      <w:marTop w:val="0"/>
      <w:marBottom w:val="0"/>
      <w:divBdr>
        <w:top w:val="none" w:sz="0" w:space="0" w:color="auto"/>
        <w:left w:val="none" w:sz="0" w:space="0" w:color="auto"/>
        <w:bottom w:val="none" w:sz="0" w:space="0" w:color="auto"/>
        <w:right w:val="none" w:sz="0" w:space="0" w:color="auto"/>
      </w:divBdr>
    </w:div>
    <w:div w:id="178857994">
      <w:bodyDiv w:val="1"/>
      <w:marLeft w:val="0"/>
      <w:marRight w:val="0"/>
      <w:marTop w:val="0"/>
      <w:marBottom w:val="0"/>
      <w:divBdr>
        <w:top w:val="none" w:sz="0" w:space="0" w:color="auto"/>
        <w:left w:val="none" w:sz="0" w:space="0" w:color="auto"/>
        <w:bottom w:val="none" w:sz="0" w:space="0" w:color="auto"/>
        <w:right w:val="none" w:sz="0" w:space="0" w:color="auto"/>
      </w:divBdr>
    </w:div>
    <w:div w:id="201403717">
      <w:bodyDiv w:val="1"/>
      <w:marLeft w:val="0"/>
      <w:marRight w:val="0"/>
      <w:marTop w:val="0"/>
      <w:marBottom w:val="0"/>
      <w:divBdr>
        <w:top w:val="none" w:sz="0" w:space="0" w:color="auto"/>
        <w:left w:val="none" w:sz="0" w:space="0" w:color="auto"/>
        <w:bottom w:val="none" w:sz="0" w:space="0" w:color="auto"/>
        <w:right w:val="none" w:sz="0" w:space="0" w:color="auto"/>
      </w:divBdr>
    </w:div>
    <w:div w:id="370811117">
      <w:bodyDiv w:val="1"/>
      <w:marLeft w:val="0"/>
      <w:marRight w:val="0"/>
      <w:marTop w:val="0"/>
      <w:marBottom w:val="0"/>
      <w:divBdr>
        <w:top w:val="none" w:sz="0" w:space="0" w:color="auto"/>
        <w:left w:val="none" w:sz="0" w:space="0" w:color="auto"/>
        <w:bottom w:val="none" w:sz="0" w:space="0" w:color="auto"/>
        <w:right w:val="none" w:sz="0" w:space="0" w:color="auto"/>
      </w:divBdr>
    </w:div>
    <w:div w:id="810099468">
      <w:bodyDiv w:val="1"/>
      <w:marLeft w:val="0"/>
      <w:marRight w:val="0"/>
      <w:marTop w:val="0"/>
      <w:marBottom w:val="0"/>
      <w:divBdr>
        <w:top w:val="none" w:sz="0" w:space="0" w:color="auto"/>
        <w:left w:val="none" w:sz="0" w:space="0" w:color="auto"/>
        <w:bottom w:val="none" w:sz="0" w:space="0" w:color="auto"/>
        <w:right w:val="none" w:sz="0" w:space="0" w:color="auto"/>
      </w:divBdr>
    </w:div>
    <w:div w:id="849875584">
      <w:bodyDiv w:val="1"/>
      <w:marLeft w:val="0"/>
      <w:marRight w:val="0"/>
      <w:marTop w:val="0"/>
      <w:marBottom w:val="0"/>
      <w:divBdr>
        <w:top w:val="none" w:sz="0" w:space="0" w:color="auto"/>
        <w:left w:val="none" w:sz="0" w:space="0" w:color="auto"/>
        <w:bottom w:val="none" w:sz="0" w:space="0" w:color="auto"/>
        <w:right w:val="none" w:sz="0" w:space="0" w:color="auto"/>
      </w:divBdr>
    </w:div>
    <w:div w:id="1084834714">
      <w:bodyDiv w:val="1"/>
      <w:marLeft w:val="0"/>
      <w:marRight w:val="0"/>
      <w:marTop w:val="0"/>
      <w:marBottom w:val="0"/>
      <w:divBdr>
        <w:top w:val="none" w:sz="0" w:space="0" w:color="auto"/>
        <w:left w:val="none" w:sz="0" w:space="0" w:color="auto"/>
        <w:bottom w:val="none" w:sz="0" w:space="0" w:color="auto"/>
        <w:right w:val="none" w:sz="0" w:space="0" w:color="auto"/>
      </w:divBdr>
    </w:div>
    <w:div w:id="1276908123">
      <w:bodyDiv w:val="1"/>
      <w:marLeft w:val="0"/>
      <w:marRight w:val="0"/>
      <w:marTop w:val="0"/>
      <w:marBottom w:val="0"/>
      <w:divBdr>
        <w:top w:val="none" w:sz="0" w:space="0" w:color="auto"/>
        <w:left w:val="none" w:sz="0" w:space="0" w:color="auto"/>
        <w:bottom w:val="none" w:sz="0" w:space="0" w:color="auto"/>
        <w:right w:val="none" w:sz="0" w:space="0" w:color="auto"/>
      </w:divBdr>
    </w:div>
    <w:div w:id="1473209046">
      <w:bodyDiv w:val="1"/>
      <w:marLeft w:val="0"/>
      <w:marRight w:val="0"/>
      <w:marTop w:val="0"/>
      <w:marBottom w:val="0"/>
      <w:divBdr>
        <w:top w:val="none" w:sz="0" w:space="0" w:color="auto"/>
        <w:left w:val="none" w:sz="0" w:space="0" w:color="auto"/>
        <w:bottom w:val="none" w:sz="0" w:space="0" w:color="auto"/>
        <w:right w:val="none" w:sz="0" w:space="0" w:color="auto"/>
      </w:divBdr>
    </w:div>
    <w:div w:id="1511600126">
      <w:bodyDiv w:val="1"/>
      <w:marLeft w:val="0"/>
      <w:marRight w:val="0"/>
      <w:marTop w:val="0"/>
      <w:marBottom w:val="0"/>
      <w:divBdr>
        <w:top w:val="none" w:sz="0" w:space="0" w:color="auto"/>
        <w:left w:val="none" w:sz="0" w:space="0" w:color="auto"/>
        <w:bottom w:val="none" w:sz="0" w:space="0" w:color="auto"/>
        <w:right w:val="none" w:sz="0" w:space="0" w:color="auto"/>
      </w:divBdr>
    </w:div>
    <w:div w:id="1618180322">
      <w:bodyDiv w:val="1"/>
      <w:marLeft w:val="0"/>
      <w:marRight w:val="0"/>
      <w:marTop w:val="0"/>
      <w:marBottom w:val="0"/>
      <w:divBdr>
        <w:top w:val="none" w:sz="0" w:space="0" w:color="auto"/>
        <w:left w:val="none" w:sz="0" w:space="0" w:color="auto"/>
        <w:bottom w:val="none" w:sz="0" w:space="0" w:color="auto"/>
        <w:right w:val="none" w:sz="0" w:space="0" w:color="auto"/>
      </w:divBdr>
    </w:div>
    <w:div w:id="18439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C15D5-4FD4-4ED9-B2C3-631985202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1627</Words>
  <Characters>9275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2</cp:revision>
  <cp:lastPrinted>2017-12-28T03:41:00Z</cp:lastPrinted>
  <dcterms:created xsi:type="dcterms:W3CDTF">2017-12-28T03:43:00Z</dcterms:created>
  <dcterms:modified xsi:type="dcterms:W3CDTF">2017-12-28T03:43:00Z</dcterms:modified>
</cp:coreProperties>
</file>